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1612F" w14:textId="77777777" w:rsidR="0043575B" w:rsidRPr="004D7E35" w:rsidRDefault="0043575B" w:rsidP="0043575B">
      <w:pPr>
        <w:jc w:val="right"/>
        <w:rPr>
          <w:szCs w:val="24"/>
        </w:rPr>
      </w:pPr>
    </w:p>
    <w:p w14:paraId="35BC2E6C" w14:textId="41BBE0D9" w:rsidR="001441AC" w:rsidRPr="004D7E35" w:rsidRDefault="00D80D22" w:rsidP="00D80D22">
      <w:pPr>
        <w:spacing w:after="200" w:line="276" w:lineRule="auto"/>
        <w:jc w:val="center"/>
      </w:pPr>
      <w:r w:rsidRPr="004D7E35">
        <w:rPr>
          <w:b/>
          <w:bCs/>
          <w:iCs/>
          <w:color w:val="000000"/>
          <w:szCs w:val="24"/>
        </w:rPr>
        <w:t>PASIŪLYMŲ VERTINIMO KRITERIJAI IR SĄLYGOS</w:t>
      </w:r>
    </w:p>
    <w:p w14:paraId="6A07C2AE" w14:textId="77777777" w:rsidR="00906CF6" w:rsidRPr="00906CF6" w:rsidRDefault="00906CF6" w:rsidP="00495FF2">
      <w:pPr>
        <w:numPr>
          <w:ilvl w:val="0"/>
          <w:numId w:val="8"/>
        </w:numPr>
        <w:tabs>
          <w:tab w:val="left" w:pos="567"/>
        </w:tabs>
        <w:autoSpaceDN w:val="0"/>
        <w:ind w:left="-426" w:firstLine="709"/>
        <w:contextualSpacing/>
        <w:rPr>
          <w:rFonts w:eastAsia="Calibri"/>
          <w:szCs w:val="24"/>
        </w:rPr>
      </w:pPr>
      <w:bookmarkStart w:id="0" w:name="_Ref60441214"/>
      <w:bookmarkStart w:id="1" w:name="_Ref60482384"/>
      <w:r w:rsidRPr="00906CF6">
        <w:rPr>
          <w:rFonts w:eastAsia="Calibri"/>
          <w:szCs w:val="24"/>
        </w:rPr>
        <w:t xml:space="preserve">Perkančiosios organizacijos nustatytas kriterijus, pagal kurį bus išrinktas ekonomiškai naudingiausias pasiūlymas – </w:t>
      </w:r>
      <w:r w:rsidRPr="00906CF6">
        <w:rPr>
          <w:rFonts w:eastAsia="Calibri"/>
          <w:b/>
          <w:szCs w:val="24"/>
        </w:rPr>
        <w:t>kainos ir kokybės santykis</w:t>
      </w:r>
      <w:r w:rsidRPr="00906CF6">
        <w:rPr>
          <w:rFonts w:eastAsia="Calibri"/>
          <w:szCs w:val="24"/>
        </w:rPr>
        <w:t xml:space="preserve">. </w:t>
      </w:r>
      <w:r w:rsidRPr="00906CF6">
        <w:rPr>
          <w:rFonts w:eastAsia="Calibri"/>
          <w:b/>
          <w:szCs w:val="24"/>
        </w:rPr>
        <w:t>Ekonomiškai naudingiausias pasiūlymas</w:t>
      </w:r>
      <w:r w:rsidRPr="00906CF6">
        <w:rPr>
          <w:rFonts w:eastAsia="Calibri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074B495B" w14:textId="229A8397" w:rsidR="00787A80" w:rsidRPr="000C1718" w:rsidRDefault="00906CF6" w:rsidP="00495FF2">
      <w:pPr>
        <w:numPr>
          <w:ilvl w:val="0"/>
          <w:numId w:val="8"/>
        </w:numPr>
        <w:tabs>
          <w:tab w:val="left" w:pos="567"/>
        </w:tabs>
        <w:autoSpaceDN w:val="0"/>
        <w:ind w:left="-426" w:firstLine="709"/>
        <w:contextualSpacing/>
        <w:rPr>
          <w:rFonts w:eastAsia="Calibri"/>
          <w:szCs w:val="24"/>
        </w:rPr>
      </w:pPr>
      <w:r w:rsidRPr="000C1718">
        <w:rPr>
          <w:rFonts w:eastAsia="Calibri"/>
          <w:szCs w:val="24"/>
        </w:rPr>
        <w:t xml:space="preserve">Nustatomas maksimalus bendras balų skaičius – </w:t>
      </w:r>
      <w:r w:rsidRPr="000C1718">
        <w:rPr>
          <w:rFonts w:eastAsia="Calibri"/>
          <w:b/>
          <w:szCs w:val="24"/>
        </w:rPr>
        <w:t>100 balų</w:t>
      </w:r>
      <w:r w:rsidRPr="000C1718">
        <w:rPr>
          <w:rFonts w:eastAsia="Calibri"/>
          <w:szCs w:val="24"/>
        </w:rPr>
        <w:t>. Kiekvieno kriterijaus balai bus apvalinami (</w:t>
      </w:r>
      <w:r w:rsidR="00B03EF9">
        <w:rPr>
          <w:rFonts w:eastAsia="Calibri"/>
          <w:szCs w:val="24"/>
        </w:rPr>
        <w:t>dviejų</w:t>
      </w:r>
      <w:r w:rsidRPr="000C1718">
        <w:rPr>
          <w:rFonts w:eastAsia="Calibri"/>
          <w:szCs w:val="24"/>
        </w:rPr>
        <w:t xml:space="preserve"> skaičių po kablelio) reikšmės, pagal apvalinimo taisykles.</w:t>
      </w:r>
    </w:p>
    <w:p w14:paraId="77598DB2" w14:textId="202B1291" w:rsidR="00F0221C" w:rsidRDefault="00906CF6" w:rsidP="00495FF2">
      <w:pPr>
        <w:numPr>
          <w:ilvl w:val="0"/>
          <w:numId w:val="8"/>
        </w:numPr>
        <w:tabs>
          <w:tab w:val="left" w:pos="567"/>
        </w:tabs>
        <w:autoSpaceDN w:val="0"/>
        <w:ind w:left="-426" w:firstLine="709"/>
        <w:contextualSpacing/>
        <w:rPr>
          <w:rFonts w:eastAsia="Calibri"/>
          <w:szCs w:val="24"/>
        </w:rPr>
      </w:pPr>
      <w:r w:rsidRPr="00906CF6">
        <w:rPr>
          <w:rFonts w:eastAsia="Calibri"/>
          <w:szCs w:val="24"/>
        </w:rPr>
        <w:t>Dalyvių pasiūlymai bus vertinami pagal šiuos vertinimo kriterijus ir jų lyginamuosius svorius:</w:t>
      </w:r>
      <w:bookmarkEnd w:id="0"/>
      <w:bookmarkEnd w:id="1"/>
    </w:p>
    <w:p w14:paraId="5EE6010F" w14:textId="77777777" w:rsidR="00906FB0" w:rsidRDefault="00906FB0" w:rsidP="00495FF2">
      <w:pPr>
        <w:tabs>
          <w:tab w:val="left" w:pos="567"/>
        </w:tabs>
        <w:autoSpaceDN w:val="0"/>
        <w:ind w:left="-426" w:firstLine="709"/>
        <w:contextualSpacing/>
        <w:rPr>
          <w:rFonts w:eastAsia="Calibri"/>
          <w:szCs w:val="24"/>
        </w:rPr>
      </w:pPr>
    </w:p>
    <w:p w14:paraId="5AB3A169" w14:textId="21BFBD50" w:rsidR="00B03EF9" w:rsidRDefault="007702D5" w:rsidP="00495FF2">
      <w:pPr>
        <w:autoSpaceDN w:val="0"/>
        <w:ind w:left="-426" w:firstLine="709"/>
        <w:jc w:val="left"/>
        <w:rPr>
          <w:rFonts w:eastAsia="Calibri"/>
          <w:b/>
          <w:szCs w:val="24"/>
        </w:rPr>
      </w:pPr>
      <w:r w:rsidRPr="00B43039">
        <w:rPr>
          <w:rFonts w:eastAsia="Calibri"/>
          <w:b/>
          <w:szCs w:val="24"/>
        </w:rPr>
        <w:t xml:space="preserve">3.1. </w:t>
      </w:r>
      <w:r w:rsidR="00B43039" w:rsidRPr="00B43039">
        <w:rPr>
          <w:rFonts w:eastAsia="Calibri"/>
          <w:b/>
          <w:szCs w:val="24"/>
        </w:rPr>
        <w:t>Kriterijai:</w:t>
      </w:r>
    </w:p>
    <w:p w14:paraId="2E8D11F6" w14:textId="77777777" w:rsidR="00B43039" w:rsidRPr="00B43039" w:rsidRDefault="00B43039" w:rsidP="00495FF2">
      <w:pPr>
        <w:autoSpaceDN w:val="0"/>
        <w:ind w:left="-426" w:firstLine="709"/>
        <w:jc w:val="left"/>
        <w:rPr>
          <w:rFonts w:eastAsia="Calibri"/>
          <w:b/>
          <w:szCs w:val="24"/>
        </w:rPr>
      </w:pPr>
    </w:p>
    <w:tbl>
      <w:tblPr>
        <w:tblW w:w="101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3940"/>
      </w:tblGrid>
      <w:tr w:rsidR="00B03EF9" w:rsidRPr="00906CF6" w14:paraId="0DDAB05C" w14:textId="77777777" w:rsidTr="00495FF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42D49" w14:textId="77777777" w:rsidR="00B03EF9" w:rsidRPr="00906CF6" w:rsidRDefault="00B03EF9" w:rsidP="00495FF2">
            <w:pPr>
              <w:autoSpaceDN w:val="0"/>
              <w:spacing w:line="254" w:lineRule="auto"/>
              <w:rPr>
                <w:rFonts w:eastAsia="Calibri"/>
                <w:b/>
                <w:bCs/>
                <w:szCs w:val="24"/>
                <w:lang w:eastAsia="lt-LT"/>
              </w:rPr>
            </w:pPr>
            <w:r w:rsidRPr="00906CF6">
              <w:rPr>
                <w:rFonts w:eastAsia="Calibri"/>
                <w:b/>
                <w:bCs/>
                <w:szCs w:val="24"/>
                <w:lang w:eastAsia="lt-LT"/>
              </w:rPr>
              <w:t>Vertinimo kriterijai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A11D4" w14:textId="77777777" w:rsidR="00B03EF9" w:rsidRPr="00906CF6" w:rsidRDefault="00B03EF9" w:rsidP="00495FF2">
            <w:pPr>
              <w:autoSpaceDN w:val="0"/>
              <w:spacing w:line="254" w:lineRule="auto"/>
              <w:rPr>
                <w:rFonts w:eastAsia="Calibri"/>
                <w:b/>
                <w:bCs/>
                <w:szCs w:val="24"/>
                <w:lang w:eastAsia="lt-LT"/>
              </w:rPr>
            </w:pPr>
            <w:r w:rsidRPr="00906CF6">
              <w:rPr>
                <w:rFonts w:eastAsia="Calibri"/>
                <w:b/>
                <w:bCs/>
                <w:szCs w:val="24"/>
                <w:lang w:eastAsia="lt-LT"/>
              </w:rPr>
              <w:t>Kriterijaus lyginamasis svoris</w:t>
            </w:r>
          </w:p>
        </w:tc>
      </w:tr>
      <w:tr w:rsidR="00B03EF9" w:rsidRPr="00D7036A" w14:paraId="19D05477" w14:textId="77777777" w:rsidTr="00495FF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C71B2" w14:textId="77777777" w:rsidR="00B03EF9" w:rsidRPr="00D7036A" w:rsidRDefault="00B03EF9" w:rsidP="00495FF2">
            <w:pPr>
              <w:autoSpaceDN w:val="0"/>
              <w:spacing w:line="254" w:lineRule="auto"/>
              <w:rPr>
                <w:rFonts w:eastAsia="Calibri"/>
                <w:szCs w:val="24"/>
                <w:lang w:eastAsia="lt-LT"/>
              </w:rPr>
            </w:pPr>
            <w:r w:rsidRPr="00D7036A">
              <w:rPr>
                <w:rFonts w:eastAsia="Calibri"/>
                <w:b/>
                <w:szCs w:val="24"/>
              </w:rPr>
              <w:t>Pirmas kriterijus:</w:t>
            </w:r>
            <w:r w:rsidRPr="00D7036A">
              <w:rPr>
                <w:rFonts w:eastAsia="Calibri"/>
                <w:szCs w:val="24"/>
              </w:rPr>
              <w:t xml:space="preserve"> </w:t>
            </w:r>
            <w:r w:rsidRPr="00D7036A">
              <w:rPr>
                <w:rFonts w:eastAsia="Calibri"/>
                <w:szCs w:val="24"/>
                <w:lang w:eastAsia="lt-LT"/>
              </w:rPr>
              <w:t>Kaina (C)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27CF4" w14:textId="149F338E" w:rsidR="00B03EF9" w:rsidRPr="00D7036A" w:rsidRDefault="00B03EF9" w:rsidP="00495FF2">
            <w:pPr>
              <w:autoSpaceDN w:val="0"/>
              <w:spacing w:line="254" w:lineRule="auto"/>
              <w:rPr>
                <w:rFonts w:eastAsia="Calibri"/>
                <w:szCs w:val="24"/>
                <w:lang w:eastAsia="lt-LT"/>
              </w:rPr>
            </w:pPr>
            <w:r w:rsidRPr="00D7036A">
              <w:rPr>
                <w:rFonts w:eastAsia="Calibri"/>
                <w:szCs w:val="24"/>
                <w:lang w:eastAsia="lt-LT"/>
              </w:rPr>
              <w:t>X=</w:t>
            </w:r>
            <w:r w:rsidR="00332F74" w:rsidRPr="00D7036A">
              <w:rPr>
                <w:rFonts w:eastAsia="Calibri"/>
                <w:szCs w:val="24"/>
                <w:lang w:eastAsia="lt-LT"/>
              </w:rPr>
              <w:t>8</w:t>
            </w:r>
            <w:r w:rsidR="00761939" w:rsidRPr="00D7036A">
              <w:rPr>
                <w:rFonts w:eastAsia="Calibri"/>
                <w:szCs w:val="24"/>
                <w:lang w:eastAsia="lt-LT"/>
              </w:rPr>
              <w:t>0</w:t>
            </w:r>
          </w:p>
        </w:tc>
      </w:tr>
      <w:tr w:rsidR="00B03EF9" w:rsidRPr="00D7036A" w14:paraId="6F208790" w14:textId="77777777" w:rsidTr="00495FF2">
        <w:tc>
          <w:tcPr>
            <w:tcW w:w="6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CC422" w14:textId="08ED3DB1" w:rsidR="00B03EF9" w:rsidRPr="00D7036A" w:rsidRDefault="00495FF2" w:rsidP="00495FF2">
            <w:pPr>
              <w:autoSpaceDN w:val="0"/>
              <w:spacing w:line="252" w:lineRule="auto"/>
              <w:rPr>
                <w:rFonts w:eastAsia="Calibri"/>
                <w:b/>
                <w:bCs/>
                <w:iCs/>
                <w:szCs w:val="24"/>
                <w:bdr w:val="none" w:sz="0" w:space="0" w:color="auto" w:frame="1"/>
              </w:rPr>
            </w:pPr>
            <w:r w:rsidRPr="00D7036A">
              <w:rPr>
                <w:b/>
                <w:bCs/>
                <w:iCs/>
                <w:szCs w:val="24"/>
              </w:rPr>
              <w:t>Antras</w:t>
            </w:r>
            <w:r w:rsidR="00B03EF9" w:rsidRPr="00D7036A">
              <w:rPr>
                <w:b/>
                <w:bCs/>
                <w:iCs/>
                <w:szCs w:val="24"/>
              </w:rPr>
              <w:t xml:space="preserve"> kriterijus:</w:t>
            </w:r>
            <w:r w:rsidR="00B03EF9" w:rsidRPr="00D7036A">
              <w:rPr>
                <w:iCs/>
                <w:szCs w:val="24"/>
              </w:rPr>
              <w:t xml:space="preserve"> Prekių pristatymo termino trukmė (</w:t>
            </w:r>
            <w:proofErr w:type="spellStart"/>
            <w:r w:rsidR="00B03EF9" w:rsidRPr="00D7036A">
              <w:rPr>
                <w:iCs/>
                <w:szCs w:val="24"/>
              </w:rPr>
              <w:t>PR</w:t>
            </w:r>
            <w:proofErr w:type="spellEnd"/>
            <w:r w:rsidR="00B03EF9" w:rsidRPr="00D7036A">
              <w:rPr>
                <w:iCs/>
                <w:szCs w:val="24"/>
              </w:rPr>
              <w:t>)</w:t>
            </w:r>
          </w:p>
        </w:tc>
        <w:tc>
          <w:tcPr>
            <w:tcW w:w="3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D2F69" w14:textId="4AB0D611" w:rsidR="00B03EF9" w:rsidRPr="00D7036A" w:rsidRDefault="00B03EF9" w:rsidP="00495FF2">
            <w:pPr>
              <w:autoSpaceDN w:val="0"/>
              <w:spacing w:line="254" w:lineRule="auto"/>
              <w:rPr>
                <w:rFonts w:eastAsia="Calibri"/>
                <w:bCs/>
                <w:color w:val="000000"/>
                <w:szCs w:val="24"/>
              </w:rPr>
            </w:pPr>
            <w:proofErr w:type="spellStart"/>
            <w:r w:rsidRPr="00D7036A">
              <w:rPr>
                <w:szCs w:val="24"/>
              </w:rPr>
              <w:t>PR</w:t>
            </w:r>
            <w:proofErr w:type="spellEnd"/>
            <w:r w:rsidRPr="00D7036A">
              <w:rPr>
                <w:szCs w:val="24"/>
                <w:lang w:val="en-US"/>
              </w:rPr>
              <w:t>=</w:t>
            </w:r>
            <w:r w:rsidR="00332F74" w:rsidRPr="00D7036A">
              <w:rPr>
                <w:szCs w:val="24"/>
                <w:lang w:val="en-US"/>
              </w:rPr>
              <w:t>2</w:t>
            </w:r>
            <w:r w:rsidR="00761939" w:rsidRPr="00D7036A">
              <w:rPr>
                <w:szCs w:val="24"/>
                <w:lang w:val="en-US"/>
              </w:rPr>
              <w:t>0</w:t>
            </w:r>
          </w:p>
        </w:tc>
      </w:tr>
    </w:tbl>
    <w:p w14:paraId="2F4471DD" w14:textId="77777777" w:rsidR="00B03EF9" w:rsidRPr="00D7036A" w:rsidRDefault="00B03EF9" w:rsidP="00495FF2">
      <w:pPr>
        <w:tabs>
          <w:tab w:val="left" w:pos="993"/>
        </w:tabs>
        <w:autoSpaceDN w:val="0"/>
        <w:ind w:left="-426" w:firstLine="709"/>
        <w:rPr>
          <w:rFonts w:eastAsia="Calibri"/>
          <w:szCs w:val="24"/>
        </w:rPr>
      </w:pPr>
    </w:p>
    <w:p w14:paraId="6FD0E607" w14:textId="77777777" w:rsidR="00B03EF9" w:rsidRPr="00D7036A" w:rsidRDefault="00B03EF9" w:rsidP="00495FF2">
      <w:pPr>
        <w:tabs>
          <w:tab w:val="left" w:pos="567"/>
        </w:tabs>
        <w:autoSpaceDN w:val="0"/>
        <w:ind w:left="-426" w:firstLine="709"/>
        <w:rPr>
          <w:rFonts w:eastAsia="Calibri"/>
          <w:szCs w:val="24"/>
        </w:rPr>
      </w:pPr>
    </w:p>
    <w:p w14:paraId="3C1583F8" w14:textId="0B9947EE" w:rsidR="00B03EF9" w:rsidRPr="00D7036A" w:rsidRDefault="00B03EF9" w:rsidP="007702D5">
      <w:pPr>
        <w:pStyle w:val="Sraopastraipa"/>
        <w:numPr>
          <w:ilvl w:val="2"/>
          <w:numId w:val="18"/>
        </w:numPr>
        <w:tabs>
          <w:tab w:val="left" w:pos="567"/>
          <w:tab w:val="left" w:pos="851"/>
        </w:tabs>
        <w:autoSpaceDN w:val="0"/>
        <w:ind w:left="-426" w:firstLine="710"/>
        <w:rPr>
          <w:rFonts w:eastAsia="Calibri"/>
          <w:szCs w:val="24"/>
        </w:rPr>
      </w:pPr>
      <w:r w:rsidRPr="00D7036A">
        <w:rPr>
          <w:rFonts w:eastAsia="Calibri"/>
          <w:szCs w:val="24"/>
        </w:rPr>
        <w:t xml:space="preserve">Ekonominis naudingumas </w:t>
      </w:r>
      <w:r w:rsidRPr="00D7036A">
        <w:rPr>
          <w:rFonts w:eastAsia="Calibri"/>
          <w:b/>
          <w:szCs w:val="24"/>
        </w:rPr>
        <w:t>(S)</w:t>
      </w:r>
      <w:r w:rsidRPr="00D7036A">
        <w:rPr>
          <w:rFonts w:eastAsia="Calibri"/>
          <w:szCs w:val="24"/>
        </w:rPr>
        <w:t xml:space="preserve"> apskaičiuojamas sudedant dalyvio pasiūlymo kainos (C), </w:t>
      </w:r>
      <w:r w:rsidRPr="00D7036A">
        <w:rPr>
          <w:rFonts w:eastAsia="Calibri"/>
          <w:iCs/>
          <w:szCs w:val="24"/>
          <w:bdr w:val="none" w:sz="0" w:space="0" w:color="auto" w:frame="1"/>
          <w:lang w:eastAsia="ar-SA"/>
        </w:rPr>
        <w:t>Prekių pristatymo termino trukmės (</w:t>
      </w:r>
      <w:proofErr w:type="spellStart"/>
      <w:r w:rsidRPr="00D7036A">
        <w:rPr>
          <w:rFonts w:eastAsia="Calibri"/>
          <w:iCs/>
          <w:szCs w:val="24"/>
          <w:bdr w:val="none" w:sz="0" w:space="0" w:color="auto" w:frame="1"/>
          <w:lang w:eastAsia="ar-SA"/>
        </w:rPr>
        <w:t>PR</w:t>
      </w:r>
      <w:proofErr w:type="spellEnd"/>
      <w:r w:rsidRPr="00D7036A">
        <w:rPr>
          <w:rFonts w:eastAsia="Calibri"/>
          <w:iCs/>
          <w:szCs w:val="24"/>
          <w:bdr w:val="none" w:sz="0" w:space="0" w:color="auto" w:frame="1"/>
          <w:lang w:eastAsia="ar-SA"/>
        </w:rPr>
        <w:t>)</w:t>
      </w:r>
      <w:r w:rsidR="007702D5" w:rsidRPr="00D7036A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 balus</w:t>
      </w:r>
      <w:r w:rsidRPr="00D7036A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, </w:t>
      </w:r>
      <w:r w:rsidRPr="00D7036A">
        <w:rPr>
          <w:iCs/>
          <w:spacing w:val="-5"/>
        </w:rPr>
        <w:t>taikant formulę</w:t>
      </w:r>
      <w:r w:rsidRPr="00D7036A">
        <w:rPr>
          <w:rFonts w:eastAsia="Calibri"/>
          <w:szCs w:val="24"/>
        </w:rPr>
        <w:t>:</w:t>
      </w:r>
    </w:p>
    <w:p w14:paraId="20748A73" w14:textId="77777777" w:rsidR="00B03EF9" w:rsidRPr="00D7036A" w:rsidRDefault="00B03EF9" w:rsidP="007702D5">
      <w:pPr>
        <w:tabs>
          <w:tab w:val="left" w:pos="567"/>
          <w:tab w:val="left" w:pos="851"/>
        </w:tabs>
        <w:autoSpaceDN w:val="0"/>
        <w:ind w:left="-426" w:firstLine="710"/>
        <w:rPr>
          <w:rFonts w:eastAsia="Calibri"/>
          <w:szCs w:val="24"/>
        </w:rPr>
      </w:pPr>
    </w:p>
    <w:tbl>
      <w:tblPr>
        <w:tblW w:w="0" w:type="auto"/>
        <w:tblInd w:w="4164" w:type="dxa"/>
        <w:tblLook w:val="04A0" w:firstRow="1" w:lastRow="0" w:firstColumn="1" w:lastColumn="0" w:noHBand="0" w:noVBand="1"/>
      </w:tblPr>
      <w:tblGrid>
        <w:gridCol w:w="1401"/>
      </w:tblGrid>
      <w:tr w:rsidR="00B03EF9" w:rsidRPr="00D7036A" w14:paraId="6692A594" w14:textId="77777777" w:rsidTr="000650C2">
        <w:trPr>
          <w:trHeight w:val="703"/>
        </w:trPr>
        <w:tc>
          <w:tcPr>
            <w:tcW w:w="1168" w:type="dxa"/>
            <w:vAlign w:val="center"/>
            <w:hideMark/>
          </w:tcPr>
          <w:p w14:paraId="31F030F3" w14:textId="7C7F02DA" w:rsidR="00B03EF9" w:rsidRPr="00D7036A" w:rsidRDefault="00B03EF9" w:rsidP="007702D5">
            <w:pPr>
              <w:tabs>
                <w:tab w:val="left" w:pos="318"/>
                <w:tab w:val="left" w:pos="567"/>
                <w:tab w:val="left" w:pos="851"/>
              </w:tabs>
              <w:autoSpaceDN w:val="0"/>
              <w:spacing w:line="254" w:lineRule="auto"/>
              <w:ind w:left="-426" w:firstLine="710"/>
              <w:jc w:val="left"/>
              <w:rPr>
                <w:rFonts w:eastAsia="Calibri"/>
                <w:b/>
                <w:szCs w:val="24"/>
              </w:rPr>
            </w:pPr>
            <w:r w:rsidRPr="00D7036A">
              <w:rPr>
                <w:rFonts w:eastAsia="Calibri"/>
                <w:b/>
                <w:szCs w:val="24"/>
              </w:rPr>
              <w:t>S=</w:t>
            </w:r>
            <w:proofErr w:type="spellStart"/>
            <w:r w:rsidRPr="00D7036A">
              <w:rPr>
                <w:rFonts w:eastAsia="Calibri"/>
                <w:b/>
                <w:szCs w:val="24"/>
              </w:rPr>
              <w:t>C+PR</w:t>
            </w:r>
            <w:proofErr w:type="spellEnd"/>
          </w:p>
        </w:tc>
      </w:tr>
    </w:tbl>
    <w:p w14:paraId="22E70DA9" w14:textId="77777777" w:rsidR="00B03EF9" w:rsidRPr="00D7036A" w:rsidRDefault="00B03EF9" w:rsidP="007702D5">
      <w:pPr>
        <w:tabs>
          <w:tab w:val="left" w:pos="567"/>
          <w:tab w:val="left" w:pos="851"/>
          <w:tab w:val="left" w:pos="1560"/>
        </w:tabs>
        <w:autoSpaceDN w:val="0"/>
        <w:ind w:left="-426" w:firstLine="710"/>
        <w:rPr>
          <w:rFonts w:eastAsia="Calibri"/>
          <w:b/>
          <w:szCs w:val="24"/>
        </w:rPr>
      </w:pPr>
    </w:p>
    <w:p w14:paraId="1503DFA5" w14:textId="0C4C926D" w:rsidR="00B03EF9" w:rsidRPr="00D7036A" w:rsidRDefault="00B03EF9" w:rsidP="007702D5">
      <w:pPr>
        <w:pStyle w:val="Sraopastraipa"/>
        <w:numPr>
          <w:ilvl w:val="2"/>
          <w:numId w:val="18"/>
        </w:numPr>
        <w:tabs>
          <w:tab w:val="left" w:pos="567"/>
          <w:tab w:val="left" w:pos="851"/>
        </w:tabs>
        <w:autoSpaceDN w:val="0"/>
        <w:ind w:left="-426" w:firstLine="710"/>
        <w:rPr>
          <w:rFonts w:eastAsia="Calibri"/>
          <w:bCs/>
          <w:szCs w:val="24"/>
        </w:rPr>
      </w:pPr>
      <w:r w:rsidRPr="00D7036A">
        <w:rPr>
          <w:rFonts w:eastAsia="Calibri"/>
          <w:bCs/>
          <w:szCs w:val="24"/>
        </w:rPr>
        <w:t xml:space="preserve">Pirmas kriterijus – Kaina (C). </w:t>
      </w:r>
      <w:r w:rsidRPr="00D7036A">
        <w:rPr>
          <w:color w:val="000000"/>
          <w:spacing w:val="-5"/>
        </w:rPr>
        <w:t>Tiekėjo pasiūlymo kainos balas (C) apskaičiuojamas, taikant formulę:</w:t>
      </w:r>
    </w:p>
    <w:p w14:paraId="50A768D9" w14:textId="77777777" w:rsidR="00B03EF9" w:rsidRPr="00D7036A" w:rsidRDefault="00B03EF9" w:rsidP="007702D5">
      <w:pPr>
        <w:pStyle w:val="Sraopastraipa"/>
        <w:shd w:val="clear" w:color="auto" w:fill="FFFFFF"/>
        <w:tabs>
          <w:tab w:val="left" w:pos="567"/>
          <w:tab w:val="left" w:pos="709"/>
          <w:tab w:val="left" w:pos="851"/>
          <w:tab w:val="left" w:pos="1701"/>
        </w:tabs>
        <w:ind w:left="-426" w:firstLine="710"/>
        <w:rPr>
          <w:color w:val="000000"/>
          <w:spacing w:val="-5"/>
        </w:rPr>
      </w:pPr>
    </w:p>
    <w:p w14:paraId="416E379B" w14:textId="7EAA2C2A" w:rsidR="00B03EF9" w:rsidRPr="00D7036A" w:rsidRDefault="00B03EF9" w:rsidP="007702D5">
      <w:pPr>
        <w:tabs>
          <w:tab w:val="left" w:pos="567"/>
          <w:tab w:val="left" w:pos="851"/>
        </w:tabs>
        <w:ind w:left="-426" w:firstLine="710"/>
        <w:jc w:val="center"/>
        <w:rPr>
          <w:szCs w:val="24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C=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kainos svoris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kainos svoris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x </m:t>
            </m:r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siūloma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 xml:space="preserve">41 322,31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Eur be PVM</m:t>
            </m:r>
          </m:den>
        </m:f>
      </m:oMath>
      <w:r w:rsidRPr="00D7036A">
        <w:rPr>
          <w:szCs w:val="24"/>
        </w:rPr>
        <w:t>, kur:</w:t>
      </w:r>
    </w:p>
    <w:p w14:paraId="3C5808EE" w14:textId="77777777" w:rsidR="00B03EF9" w:rsidRPr="00D7036A" w:rsidRDefault="00B03EF9" w:rsidP="007702D5">
      <w:pPr>
        <w:shd w:val="clear" w:color="auto" w:fill="FFFFFF"/>
        <w:tabs>
          <w:tab w:val="left" w:pos="567"/>
          <w:tab w:val="left" w:pos="709"/>
          <w:tab w:val="left" w:pos="851"/>
        </w:tabs>
        <w:ind w:left="-426" w:firstLine="710"/>
        <w:rPr>
          <w:iCs/>
          <w:sz w:val="28"/>
          <w:szCs w:val="28"/>
        </w:rPr>
      </w:pPr>
    </w:p>
    <w:p w14:paraId="185B6137" w14:textId="16DBB0E7" w:rsidR="00B03EF9" w:rsidRPr="00D7036A" w:rsidRDefault="00B03EF9" w:rsidP="007702D5">
      <w:pPr>
        <w:tabs>
          <w:tab w:val="left" w:pos="567"/>
          <w:tab w:val="left" w:pos="851"/>
        </w:tabs>
        <w:ind w:left="-426" w:firstLine="710"/>
        <w:rPr>
          <w:szCs w:val="24"/>
        </w:rPr>
      </w:pPr>
      <w:r w:rsidRPr="00D7036A">
        <w:rPr>
          <w:szCs w:val="24"/>
        </w:rPr>
        <w:t xml:space="preserve">X </w:t>
      </w:r>
      <w:r w:rsidRPr="00D7036A">
        <w:rPr>
          <w:szCs w:val="24"/>
          <w:vertAlign w:val="subscript"/>
        </w:rPr>
        <w:t>kainos svoris</w:t>
      </w:r>
      <w:r w:rsidRPr="00D7036A">
        <w:rPr>
          <w:rFonts w:eastAsia="Arial Unicode MS" w:cs="Arial Unicode MS"/>
          <w:bdr w:val="nil"/>
          <w:lang w:eastAsia="lt-LT"/>
        </w:rPr>
        <w:t xml:space="preserve"> </w:t>
      </w:r>
      <w:r w:rsidRPr="00D7036A">
        <w:t xml:space="preserve">– kainos lyginamasis svoris </w:t>
      </w:r>
      <w:r w:rsidR="00332F74" w:rsidRPr="00D7036A">
        <w:rPr>
          <w:szCs w:val="24"/>
        </w:rPr>
        <w:t>8</w:t>
      </w:r>
      <w:r w:rsidRPr="00D7036A">
        <w:rPr>
          <w:szCs w:val="24"/>
        </w:rPr>
        <w:t>0;</w:t>
      </w:r>
    </w:p>
    <w:p w14:paraId="04AD2ACA" w14:textId="77777777" w:rsidR="00B03EF9" w:rsidRPr="00D7036A" w:rsidRDefault="00B03EF9" w:rsidP="007702D5">
      <w:pPr>
        <w:tabs>
          <w:tab w:val="left" w:pos="567"/>
          <w:tab w:val="left" w:pos="851"/>
        </w:tabs>
        <w:ind w:left="-426" w:firstLine="710"/>
        <w:rPr>
          <w:bCs/>
        </w:rPr>
      </w:pPr>
      <w:r w:rsidRPr="00D7036A">
        <w:rPr>
          <w:szCs w:val="24"/>
        </w:rPr>
        <w:t xml:space="preserve">C </w:t>
      </w:r>
      <w:r w:rsidRPr="00D7036A">
        <w:rPr>
          <w:szCs w:val="24"/>
          <w:vertAlign w:val="subscript"/>
        </w:rPr>
        <w:t>siūloma</w:t>
      </w:r>
      <w:r w:rsidRPr="00D7036A">
        <w:rPr>
          <w:rFonts w:eastAsia="Arial Unicode MS" w:cs="Arial Unicode MS"/>
          <w:bdr w:val="nil"/>
          <w:lang w:eastAsia="lt-LT"/>
        </w:rPr>
        <w:t xml:space="preserve"> </w:t>
      </w:r>
      <w:r w:rsidRPr="00D7036A">
        <w:t>– konkretaus vertinamo pasiūlymo kaina</w:t>
      </w:r>
      <w:r w:rsidRPr="00D7036A">
        <w:rPr>
          <w:bCs/>
        </w:rPr>
        <w:t>;</w:t>
      </w:r>
    </w:p>
    <w:p w14:paraId="024F3684" w14:textId="3C042285" w:rsidR="00B03EF9" w:rsidRPr="004E061F" w:rsidRDefault="004E061F" w:rsidP="004E061F">
      <w:pPr>
        <w:tabs>
          <w:tab w:val="left" w:pos="567"/>
          <w:tab w:val="left" w:pos="851"/>
        </w:tabs>
        <w:ind w:left="284"/>
        <w:rPr>
          <w:b/>
          <w:bCs/>
          <w:szCs w:val="24"/>
        </w:rPr>
      </w:pPr>
      <w:r w:rsidRPr="004E061F">
        <w:rPr>
          <w:bCs/>
          <w:szCs w:val="24"/>
        </w:rPr>
        <w:t>41 322,31</w:t>
      </w:r>
      <w:r>
        <w:rPr>
          <w:bCs/>
          <w:szCs w:val="24"/>
        </w:rPr>
        <w:t xml:space="preserve"> </w:t>
      </w:r>
      <w:r w:rsidR="00B03EF9" w:rsidRPr="004E061F">
        <w:rPr>
          <w:bCs/>
        </w:rPr>
        <w:t xml:space="preserve">Eur </w:t>
      </w:r>
      <w:r>
        <w:rPr>
          <w:bCs/>
        </w:rPr>
        <w:t>be</w:t>
      </w:r>
      <w:r w:rsidR="00B03EF9" w:rsidRPr="004E061F">
        <w:rPr>
          <w:bCs/>
        </w:rPr>
        <w:t xml:space="preserve"> PVM – tiekėjo maksimaliai galima bendra pasiūlymo kaina Eur </w:t>
      </w:r>
      <w:r>
        <w:rPr>
          <w:bCs/>
        </w:rPr>
        <w:t>be</w:t>
      </w:r>
      <w:r w:rsidR="007702D5" w:rsidRPr="004E061F">
        <w:rPr>
          <w:bCs/>
        </w:rPr>
        <w:t xml:space="preserve"> </w:t>
      </w:r>
      <w:r w:rsidR="00B03EF9" w:rsidRPr="004E061F">
        <w:rPr>
          <w:bCs/>
        </w:rPr>
        <w:t>PVM.</w:t>
      </w:r>
    </w:p>
    <w:p w14:paraId="34BFA211" w14:textId="77777777" w:rsidR="00B03EF9" w:rsidRPr="00D7036A" w:rsidRDefault="00B03EF9" w:rsidP="007702D5">
      <w:pPr>
        <w:tabs>
          <w:tab w:val="left" w:pos="567"/>
          <w:tab w:val="left" w:pos="851"/>
        </w:tabs>
        <w:autoSpaceDN w:val="0"/>
        <w:ind w:left="-426" w:firstLine="710"/>
        <w:contextualSpacing/>
        <w:rPr>
          <w:rFonts w:eastAsia="Calibri"/>
          <w:szCs w:val="24"/>
        </w:rPr>
      </w:pPr>
    </w:p>
    <w:p w14:paraId="6A91BC72" w14:textId="77777777" w:rsidR="00D92A4D" w:rsidRPr="00D92A4D" w:rsidRDefault="00D92A4D" w:rsidP="007702D5">
      <w:pPr>
        <w:pStyle w:val="Sraopastraipa"/>
        <w:numPr>
          <w:ilvl w:val="2"/>
          <w:numId w:val="18"/>
        </w:numPr>
        <w:tabs>
          <w:tab w:val="left" w:pos="567"/>
          <w:tab w:val="left" w:pos="709"/>
          <w:tab w:val="left" w:pos="851"/>
          <w:tab w:val="left" w:pos="1134"/>
        </w:tabs>
        <w:autoSpaceDN w:val="0"/>
        <w:spacing w:before="120"/>
        <w:ind w:left="-426" w:firstLine="710"/>
        <w:rPr>
          <w:rFonts w:eastAsia="Calibri"/>
          <w:szCs w:val="24"/>
          <w:highlight w:val="yellow"/>
        </w:rPr>
      </w:pPr>
      <w:r w:rsidRPr="00D92A4D">
        <w:rPr>
          <w:b/>
          <w:bCs/>
          <w:szCs w:val="24"/>
          <w:highlight w:val="yellow"/>
          <w:lang w:eastAsia="lt-LT"/>
        </w:rPr>
        <w:t>Antras kriterijus – Prekės pristatymo terminas mėnesiais.</w:t>
      </w:r>
      <w:r w:rsidRPr="00D92A4D">
        <w:rPr>
          <w:bCs/>
          <w:szCs w:val="24"/>
          <w:highlight w:val="yellow"/>
          <w:lang w:eastAsia="lt-LT"/>
        </w:rPr>
        <w:t xml:space="preserve"> Prekių pristatymo terminas negali būti ilgesnis kaip 3 mėnesiai nuo pirkimo sutarties įsigaliojimo. Tiekėjas pasiūlyme gali nurodyti pristatymo terminą mėnesiais, įskaitant dešimtąsias mėnesio dalis (pvz., 1,5; 2,3; 2,8 mėn.). Jeigu pasiūlytas pristatymo terminas nėra sveikas mėnesių skaičius, vertinant ekonominio naudingumo kriterijų jis prilyginamas artimiausiam mažesniam sveikam mėnesių skaičiui, t. y. 1,1–1,9 mėn. vertinama kaip 1 mėn., 2,1–2,9 mėn. – kaip 2 mėn.</w:t>
      </w:r>
    </w:p>
    <w:p w14:paraId="74EBCD0A" w14:textId="06F7C6C9" w:rsidR="006171C7" w:rsidRPr="007702D5" w:rsidRDefault="006171C7" w:rsidP="007702D5">
      <w:pPr>
        <w:pStyle w:val="Sraopastraipa"/>
        <w:numPr>
          <w:ilvl w:val="2"/>
          <w:numId w:val="18"/>
        </w:numPr>
        <w:tabs>
          <w:tab w:val="left" w:pos="567"/>
          <w:tab w:val="left" w:pos="709"/>
          <w:tab w:val="left" w:pos="851"/>
          <w:tab w:val="left" w:pos="1134"/>
        </w:tabs>
        <w:autoSpaceDN w:val="0"/>
        <w:spacing w:before="120"/>
        <w:ind w:left="-426" w:firstLine="710"/>
        <w:rPr>
          <w:rFonts w:eastAsia="Calibri"/>
          <w:szCs w:val="24"/>
        </w:rPr>
      </w:pPr>
      <w:r w:rsidRPr="007702D5">
        <w:rPr>
          <w:rFonts w:eastAsia="Calibri"/>
          <w:color w:val="000000"/>
          <w:szCs w:val="24"/>
        </w:rPr>
        <w:t xml:space="preserve">Už pasiūlytą </w:t>
      </w:r>
      <w:r w:rsidR="00B03EF9" w:rsidRPr="007702D5">
        <w:rPr>
          <w:rFonts w:eastAsia="Calibri"/>
          <w:color w:val="000000"/>
          <w:szCs w:val="24"/>
        </w:rPr>
        <w:t>Prekių pristatymo</w:t>
      </w:r>
      <w:r w:rsidRPr="007702D5">
        <w:rPr>
          <w:rFonts w:eastAsia="Calibri"/>
          <w:color w:val="000000"/>
          <w:szCs w:val="24"/>
        </w:rPr>
        <w:t xml:space="preserve"> terminą skiriamų balų tvarka:</w:t>
      </w:r>
    </w:p>
    <w:p w14:paraId="1B9EE24E" w14:textId="77777777" w:rsidR="007702D5" w:rsidRPr="007702D5" w:rsidRDefault="007702D5" w:rsidP="007702D5">
      <w:pPr>
        <w:pStyle w:val="Sraopastraipa"/>
        <w:tabs>
          <w:tab w:val="left" w:pos="567"/>
          <w:tab w:val="left" w:pos="709"/>
          <w:tab w:val="left" w:pos="851"/>
          <w:tab w:val="left" w:pos="1134"/>
        </w:tabs>
        <w:autoSpaceDN w:val="0"/>
        <w:spacing w:before="120"/>
        <w:ind w:left="284"/>
        <w:rPr>
          <w:rFonts w:eastAsia="Calibri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3119"/>
        <w:gridCol w:w="6242"/>
      </w:tblGrid>
      <w:tr w:rsidR="006171C7" w:rsidRPr="006171C7" w14:paraId="699F277D" w14:textId="77777777" w:rsidTr="00495FF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0E7B7" w14:textId="345F2C60" w:rsidR="006171C7" w:rsidRPr="006171C7" w:rsidRDefault="006171C7" w:rsidP="00495FF2">
            <w:pPr>
              <w:autoSpaceDN w:val="0"/>
              <w:spacing w:line="254" w:lineRule="auto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Eil.</w:t>
            </w:r>
            <w:r w:rsidR="00495FF2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 xml:space="preserve"> </w:t>
            </w:r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Nr.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65428" w14:textId="523B83A1" w:rsidR="006171C7" w:rsidRPr="006171C7" w:rsidRDefault="00911160" w:rsidP="00495FF2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Prekių pristatymo</w:t>
            </w:r>
            <w:r w:rsidR="006171C7" w:rsidRPr="006171C7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 xml:space="preserve"> terminas</w:t>
            </w:r>
            <w:r w:rsidR="006171C7"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 xml:space="preserve"> </w:t>
            </w:r>
            <w:r w:rsidR="00EA6CBD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mėnesiais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78C54" w14:textId="26B192C4" w:rsidR="006171C7" w:rsidRPr="006171C7" w:rsidRDefault="006171C7" w:rsidP="00495FF2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Skiriami balai (</w:t>
            </w:r>
            <w:proofErr w:type="spellStart"/>
            <w:r w:rsidR="00911160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PR</w:t>
            </w:r>
            <w:proofErr w:type="spellEnd"/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)</w:t>
            </w:r>
          </w:p>
        </w:tc>
      </w:tr>
      <w:tr w:rsidR="006171C7" w:rsidRPr="006171C7" w14:paraId="76DC5871" w14:textId="77777777" w:rsidTr="00495FF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AD05D" w14:textId="77777777" w:rsidR="006171C7" w:rsidRPr="006171C7" w:rsidRDefault="006171C7" w:rsidP="00495FF2">
            <w:pPr>
              <w:autoSpaceDN w:val="0"/>
              <w:spacing w:line="254" w:lineRule="auto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82D1E" w14:textId="774F0F7E" w:rsidR="006171C7" w:rsidRPr="006171C7" w:rsidRDefault="00A601A8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3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7AD9E" w14:textId="77777777" w:rsidR="006171C7" w:rsidRPr="006171C7" w:rsidRDefault="006171C7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0</w:t>
            </w:r>
          </w:p>
        </w:tc>
      </w:tr>
      <w:tr w:rsidR="006171C7" w:rsidRPr="006171C7" w14:paraId="5E4FA0C6" w14:textId="77777777" w:rsidTr="00495FF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9E347" w14:textId="77777777" w:rsidR="006171C7" w:rsidRPr="006171C7" w:rsidRDefault="006171C7" w:rsidP="00495FF2">
            <w:pPr>
              <w:autoSpaceDN w:val="0"/>
              <w:spacing w:line="254" w:lineRule="auto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214B" w14:textId="6B2AE565" w:rsidR="006171C7" w:rsidRPr="006171C7" w:rsidRDefault="00A601A8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  <w:lang w:val="en-GB"/>
              </w:rPr>
            </w:pPr>
            <w:r>
              <w:rPr>
                <w:rFonts w:eastAsia="Calibri"/>
                <w:color w:val="000000"/>
                <w:spacing w:val="-5"/>
                <w:szCs w:val="24"/>
                <w:lang w:val="en-GB"/>
              </w:rPr>
              <w:t>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6EF86" w14:textId="2DDF0DC1" w:rsidR="006171C7" w:rsidRPr="006171C7" w:rsidRDefault="0016555E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10</w:t>
            </w:r>
          </w:p>
        </w:tc>
      </w:tr>
      <w:tr w:rsidR="006171C7" w:rsidRPr="006171C7" w14:paraId="50DE2B07" w14:textId="77777777" w:rsidTr="00495FF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7B581" w14:textId="77777777" w:rsidR="006171C7" w:rsidRPr="006171C7" w:rsidRDefault="006171C7" w:rsidP="00495FF2">
            <w:pPr>
              <w:autoSpaceDN w:val="0"/>
              <w:spacing w:line="254" w:lineRule="auto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AED15" w14:textId="3A23B590" w:rsidR="006171C7" w:rsidRPr="006171C7" w:rsidRDefault="00A601A8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0297" w14:textId="7A2BE329" w:rsidR="006171C7" w:rsidRPr="006171C7" w:rsidRDefault="0016555E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20</w:t>
            </w:r>
          </w:p>
        </w:tc>
      </w:tr>
    </w:tbl>
    <w:p w14:paraId="6BE3F60C" w14:textId="77777777" w:rsidR="0050302A" w:rsidRPr="004D7E35" w:rsidRDefault="0050302A" w:rsidP="00A601A8">
      <w:pPr>
        <w:autoSpaceDN w:val="0"/>
        <w:ind w:left="-426" w:firstLine="709"/>
        <w:jc w:val="left"/>
      </w:pPr>
    </w:p>
    <w:sectPr w:rsidR="0050302A" w:rsidRPr="004D7E3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9E95B" w14:textId="77777777" w:rsidR="009E7CD6" w:rsidRDefault="009E7CD6" w:rsidP="006E383A">
      <w:r>
        <w:separator/>
      </w:r>
    </w:p>
  </w:endnote>
  <w:endnote w:type="continuationSeparator" w:id="0">
    <w:p w14:paraId="10EA4F99" w14:textId="77777777" w:rsidR="009E7CD6" w:rsidRDefault="009E7CD6" w:rsidP="006E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6264F" w14:textId="77777777" w:rsidR="009E7CD6" w:rsidRDefault="009E7CD6" w:rsidP="006E383A">
      <w:r>
        <w:separator/>
      </w:r>
    </w:p>
  </w:footnote>
  <w:footnote w:type="continuationSeparator" w:id="0">
    <w:p w14:paraId="703C748C" w14:textId="77777777" w:rsidR="009E7CD6" w:rsidRDefault="009E7CD6" w:rsidP="006E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559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E6339E"/>
    <w:multiLevelType w:val="multilevel"/>
    <w:tmpl w:val="02E42E7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" w15:restartNumberingAfterBreak="0">
    <w:nsid w:val="10AC53A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0E5457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3E15F2B"/>
    <w:multiLevelType w:val="hybridMultilevel"/>
    <w:tmpl w:val="20E45344"/>
    <w:lvl w:ilvl="0" w:tplc="8F4E4450">
      <w:start w:val="50"/>
      <w:numFmt w:val="decimal"/>
      <w:lvlText w:val="%1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8E958ED"/>
    <w:multiLevelType w:val="hybridMultilevel"/>
    <w:tmpl w:val="4BB025EC"/>
    <w:lvl w:ilvl="0" w:tplc="B296A9BE">
      <w:start w:val="88"/>
      <w:numFmt w:val="decimal"/>
      <w:lvlText w:val="%1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D602D05"/>
    <w:multiLevelType w:val="multilevel"/>
    <w:tmpl w:val="EBE40DC6"/>
    <w:lvl w:ilvl="0">
      <w:start w:val="9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F861BE9"/>
    <w:multiLevelType w:val="multilevel"/>
    <w:tmpl w:val="D76A8A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367B41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29B52FA1"/>
    <w:multiLevelType w:val="hybridMultilevel"/>
    <w:tmpl w:val="8AAC8978"/>
    <w:lvl w:ilvl="0" w:tplc="489E25FC">
      <w:start w:val="13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67756D"/>
    <w:multiLevelType w:val="multilevel"/>
    <w:tmpl w:val="2EC211B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7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2" w15:restartNumberingAfterBreak="0">
    <w:nsid w:val="40860BE3"/>
    <w:multiLevelType w:val="hybridMultilevel"/>
    <w:tmpl w:val="EC446E18"/>
    <w:lvl w:ilvl="0" w:tplc="26C4A588">
      <w:start w:val="48"/>
      <w:numFmt w:val="decimal"/>
      <w:lvlText w:val="%1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674708"/>
    <w:multiLevelType w:val="hybridMultilevel"/>
    <w:tmpl w:val="82EE82B8"/>
    <w:lvl w:ilvl="0" w:tplc="45D8D882">
      <w:start w:val="88"/>
      <w:numFmt w:val="decimal"/>
      <w:lvlText w:val="%1"/>
      <w:lvlJc w:val="left"/>
      <w:pPr>
        <w:ind w:left="64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EF72748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2BC2CD9"/>
    <w:multiLevelType w:val="multilevel"/>
    <w:tmpl w:val="8ACACC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6" w15:restartNumberingAfterBreak="0">
    <w:nsid w:val="6EE3504F"/>
    <w:multiLevelType w:val="multilevel"/>
    <w:tmpl w:val="36C810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9241D8A"/>
    <w:multiLevelType w:val="multilevel"/>
    <w:tmpl w:val="EE8C02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DEB00BA"/>
    <w:multiLevelType w:val="multilevel"/>
    <w:tmpl w:val="A2BA3EF0"/>
    <w:lvl w:ilvl="0">
      <w:start w:val="96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9"/>
      <w:numFmt w:val="decimal"/>
      <w:lvlText w:val="%1.%2."/>
      <w:lvlJc w:val="left"/>
      <w:pPr>
        <w:ind w:left="4259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57370045">
    <w:abstractNumId w:val="2"/>
  </w:num>
  <w:num w:numId="2" w16cid:durableId="678970284">
    <w:abstractNumId w:val="8"/>
  </w:num>
  <w:num w:numId="3" w16cid:durableId="1578903542">
    <w:abstractNumId w:val="0"/>
  </w:num>
  <w:num w:numId="4" w16cid:durableId="1579821572">
    <w:abstractNumId w:val="14"/>
  </w:num>
  <w:num w:numId="5" w16cid:durableId="1055814580">
    <w:abstractNumId w:val="3"/>
  </w:num>
  <w:num w:numId="6" w16cid:durableId="457648585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25840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5889500">
    <w:abstractNumId w:val="17"/>
  </w:num>
  <w:num w:numId="9" w16cid:durableId="1903982339">
    <w:abstractNumId w:val="9"/>
  </w:num>
  <w:num w:numId="10" w16cid:durableId="540291209">
    <w:abstractNumId w:val="7"/>
  </w:num>
  <w:num w:numId="11" w16cid:durableId="1431076861">
    <w:abstractNumId w:val="16"/>
  </w:num>
  <w:num w:numId="12" w16cid:durableId="659230620">
    <w:abstractNumId w:val="18"/>
    <w:lvlOverride w:ilvl="0">
      <w:startOverride w:val="96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5630145">
    <w:abstractNumId w:val="1"/>
  </w:num>
  <w:num w:numId="14" w16cid:durableId="63964376">
    <w:abstractNumId w:val="12"/>
  </w:num>
  <w:num w:numId="15" w16cid:durableId="1121150604">
    <w:abstractNumId w:val="15"/>
  </w:num>
  <w:num w:numId="16" w16cid:durableId="894973387">
    <w:abstractNumId w:val="5"/>
  </w:num>
  <w:num w:numId="17" w16cid:durableId="851146723">
    <w:abstractNumId w:val="13"/>
  </w:num>
  <w:num w:numId="18" w16cid:durableId="989364026">
    <w:abstractNumId w:val="11"/>
  </w:num>
  <w:num w:numId="19" w16cid:durableId="6297464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75B"/>
    <w:rsid w:val="000029D2"/>
    <w:rsid w:val="00014B40"/>
    <w:rsid w:val="0001729A"/>
    <w:rsid w:val="00020CD2"/>
    <w:rsid w:val="00034CCD"/>
    <w:rsid w:val="000421FB"/>
    <w:rsid w:val="00042772"/>
    <w:rsid w:val="00056C4A"/>
    <w:rsid w:val="00061F01"/>
    <w:rsid w:val="0007108A"/>
    <w:rsid w:val="00092951"/>
    <w:rsid w:val="000C1718"/>
    <w:rsid w:val="000C3567"/>
    <w:rsid w:val="000C4706"/>
    <w:rsid w:val="000C5323"/>
    <w:rsid w:val="000C77F0"/>
    <w:rsid w:val="000D56D7"/>
    <w:rsid w:val="000E0E1B"/>
    <w:rsid w:val="000E4096"/>
    <w:rsid w:val="000E5FBD"/>
    <w:rsid w:val="000F3B31"/>
    <w:rsid w:val="000F43EA"/>
    <w:rsid w:val="00105F61"/>
    <w:rsid w:val="00107785"/>
    <w:rsid w:val="001119E6"/>
    <w:rsid w:val="00124F37"/>
    <w:rsid w:val="00125C87"/>
    <w:rsid w:val="0013174A"/>
    <w:rsid w:val="00131E73"/>
    <w:rsid w:val="001367A1"/>
    <w:rsid w:val="001441AC"/>
    <w:rsid w:val="0014716B"/>
    <w:rsid w:val="00150D44"/>
    <w:rsid w:val="00156376"/>
    <w:rsid w:val="00162E2E"/>
    <w:rsid w:val="0016555E"/>
    <w:rsid w:val="00170220"/>
    <w:rsid w:val="00172BA5"/>
    <w:rsid w:val="001746F8"/>
    <w:rsid w:val="001779FF"/>
    <w:rsid w:val="00195A8A"/>
    <w:rsid w:val="001A0ED1"/>
    <w:rsid w:val="001A1D36"/>
    <w:rsid w:val="001A3D96"/>
    <w:rsid w:val="001B65B1"/>
    <w:rsid w:val="001C4A23"/>
    <w:rsid w:val="001D0C6D"/>
    <w:rsid w:val="001D4628"/>
    <w:rsid w:val="001E2D4D"/>
    <w:rsid w:val="001F0BAF"/>
    <w:rsid w:val="001F1F83"/>
    <w:rsid w:val="0020507A"/>
    <w:rsid w:val="00225CD9"/>
    <w:rsid w:val="00235A97"/>
    <w:rsid w:val="00237F7C"/>
    <w:rsid w:val="00262ABA"/>
    <w:rsid w:val="00262C6F"/>
    <w:rsid w:val="00282F2F"/>
    <w:rsid w:val="0029491C"/>
    <w:rsid w:val="00294FDD"/>
    <w:rsid w:val="00296C61"/>
    <w:rsid w:val="00297E50"/>
    <w:rsid w:val="002A1E0B"/>
    <w:rsid w:val="002A3BBA"/>
    <w:rsid w:val="002B11A3"/>
    <w:rsid w:val="002B47E1"/>
    <w:rsid w:val="002B67B7"/>
    <w:rsid w:val="002C341E"/>
    <w:rsid w:val="002C3ADA"/>
    <w:rsid w:val="002C5D7E"/>
    <w:rsid w:val="002C6C81"/>
    <w:rsid w:val="002C7458"/>
    <w:rsid w:val="002D4AC9"/>
    <w:rsid w:val="002E626C"/>
    <w:rsid w:val="003122D7"/>
    <w:rsid w:val="00315314"/>
    <w:rsid w:val="0031632B"/>
    <w:rsid w:val="00326AD6"/>
    <w:rsid w:val="00330F7B"/>
    <w:rsid w:val="003322C5"/>
    <w:rsid w:val="00332F74"/>
    <w:rsid w:val="00335FCB"/>
    <w:rsid w:val="003626C8"/>
    <w:rsid w:val="003660B8"/>
    <w:rsid w:val="003668B0"/>
    <w:rsid w:val="00371F5B"/>
    <w:rsid w:val="00373C3B"/>
    <w:rsid w:val="0037472F"/>
    <w:rsid w:val="00381B31"/>
    <w:rsid w:val="00395521"/>
    <w:rsid w:val="003A1842"/>
    <w:rsid w:val="003A7CC0"/>
    <w:rsid w:val="003A7D63"/>
    <w:rsid w:val="003C7B1A"/>
    <w:rsid w:val="003D4647"/>
    <w:rsid w:val="003E0D06"/>
    <w:rsid w:val="003E2C9B"/>
    <w:rsid w:val="003E68B9"/>
    <w:rsid w:val="003F0D27"/>
    <w:rsid w:val="003F546B"/>
    <w:rsid w:val="003F7728"/>
    <w:rsid w:val="00400477"/>
    <w:rsid w:val="00403619"/>
    <w:rsid w:val="00417087"/>
    <w:rsid w:val="00432088"/>
    <w:rsid w:val="0043575B"/>
    <w:rsid w:val="00440E84"/>
    <w:rsid w:val="004428B4"/>
    <w:rsid w:val="004457E3"/>
    <w:rsid w:val="00453434"/>
    <w:rsid w:val="00453C86"/>
    <w:rsid w:val="004607E8"/>
    <w:rsid w:val="00460BBC"/>
    <w:rsid w:val="00492F94"/>
    <w:rsid w:val="00494F49"/>
    <w:rsid w:val="00495FF2"/>
    <w:rsid w:val="004A3668"/>
    <w:rsid w:val="004B1DF1"/>
    <w:rsid w:val="004B551A"/>
    <w:rsid w:val="004D11AB"/>
    <w:rsid w:val="004D5386"/>
    <w:rsid w:val="004D7E35"/>
    <w:rsid w:val="004E061F"/>
    <w:rsid w:val="004F0543"/>
    <w:rsid w:val="0050187A"/>
    <w:rsid w:val="0050302A"/>
    <w:rsid w:val="00516B01"/>
    <w:rsid w:val="00521DBA"/>
    <w:rsid w:val="00530651"/>
    <w:rsid w:val="00532B2F"/>
    <w:rsid w:val="0055114A"/>
    <w:rsid w:val="00557DE0"/>
    <w:rsid w:val="00560D8C"/>
    <w:rsid w:val="0056148A"/>
    <w:rsid w:val="00564E3D"/>
    <w:rsid w:val="00576520"/>
    <w:rsid w:val="00576573"/>
    <w:rsid w:val="005829B1"/>
    <w:rsid w:val="00585B6C"/>
    <w:rsid w:val="00590E16"/>
    <w:rsid w:val="005B26CC"/>
    <w:rsid w:val="005C1812"/>
    <w:rsid w:val="005C364E"/>
    <w:rsid w:val="005C775F"/>
    <w:rsid w:val="005C7FE5"/>
    <w:rsid w:val="005D5115"/>
    <w:rsid w:val="005E12C8"/>
    <w:rsid w:val="005E3353"/>
    <w:rsid w:val="005F7A29"/>
    <w:rsid w:val="00613D99"/>
    <w:rsid w:val="0061537C"/>
    <w:rsid w:val="006171C7"/>
    <w:rsid w:val="00623D50"/>
    <w:rsid w:val="00624D2E"/>
    <w:rsid w:val="00626555"/>
    <w:rsid w:val="00635FAC"/>
    <w:rsid w:val="0063751E"/>
    <w:rsid w:val="006710B5"/>
    <w:rsid w:val="00673623"/>
    <w:rsid w:val="006830F0"/>
    <w:rsid w:val="00684608"/>
    <w:rsid w:val="00684A1C"/>
    <w:rsid w:val="0068631B"/>
    <w:rsid w:val="00692D22"/>
    <w:rsid w:val="00697D42"/>
    <w:rsid w:val="006B7678"/>
    <w:rsid w:val="006E383A"/>
    <w:rsid w:val="006E604D"/>
    <w:rsid w:val="00703AA0"/>
    <w:rsid w:val="00726507"/>
    <w:rsid w:val="007373FE"/>
    <w:rsid w:val="00744911"/>
    <w:rsid w:val="0075089F"/>
    <w:rsid w:val="00752DFE"/>
    <w:rsid w:val="00761939"/>
    <w:rsid w:val="007702D5"/>
    <w:rsid w:val="00770AF3"/>
    <w:rsid w:val="00787A80"/>
    <w:rsid w:val="007913E2"/>
    <w:rsid w:val="007966E5"/>
    <w:rsid w:val="007A583C"/>
    <w:rsid w:val="007B02C0"/>
    <w:rsid w:val="007D00BB"/>
    <w:rsid w:val="007D0486"/>
    <w:rsid w:val="007D6D82"/>
    <w:rsid w:val="007E6D96"/>
    <w:rsid w:val="00800D20"/>
    <w:rsid w:val="008136ED"/>
    <w:rsid w:val="00814120"/>
    <w:rsid w:val="00822D76"/>
    <w:rsid w:val="00835EB4"/>
    <w:rsid w:val="00841302"/>
    <w:rsid w:val="008429C1"/>
    <w:rsid w:val="0084548F"/>
    <w:rsid w:val="00846FDD"/>
    <w:rsid w:val="008517A8"/>
    <w:rsid w:val="008545A2"/>
    <w:rsid w:val="0086623D"/>
    <w:rsid w:val="008777A6"/>
    <w:rsid w:val="008921F1"/>
    <w:rsid w:val="008A7554"/>
    <w:rsid w:val="008B1462"/>
    <w:rsid w:val="008C594A"/>
    <w:rsid w:val="008C7F3B"/>
    <w:rsid w:val="008D2F7C"/>
    <w:rsid w:val="008D680D"/>
    <w:rsid w:val="008E159A"/>
    <w:rsid w:val="008E22BB"/>
    <w:rsid w:val="008E7329"/>
    <w:rsid w:val="008F68E3"/>
    <w:rsid w:val="00906CF6"/>
    <w:rsid w:val="00906FB0"/>
    <w:rsid w:val="00911160"/>
    <w:rsid w:val="0093220C"/>
    <w:rsid w:val="0093768F"/>
    <w:rsid w:val="0094257E"/>
    <w:rsid w:val="0094381D"/>
    <w:rsid w:val="00953D7F"/>
    <w:rsid w:val="009619B9"/>
    <w:rsid w:val="009650B1"/>
    <w:rsid w:val="00967DFC"/>
    <w:rsid w:val="00971BEB"/>
    <w:rsid w:val="00972A82"/>
    <w:rsid w:val="00990E39"/>
    <w:rsid w:val="009A1D55"/>
    <w:rsid w:val="009A24B4"/>
    <w:rsid w:val="009B2B81"/>
    <w:rsid w:val="009B2CC0"/>
    <w:rsid w:val="009D05C3"/>
    <w:rsid w:val="009E7CD6"/>
    <w:rsid w:val="009F58CC"/>
    <w:rsid w:val="009F763A"/>
    <w:rsid w:val="00A03FBF"/>
    <w:rsid w:val="00A043E4"/>
    <w:rsid w:val="00A12196"/>
    <w:rsid w:val="00A152A4"/>
    <w:rsid w:val="00A16108"/>
    <w:rsid w:val="00A175A5"/>
    <w:rsid w:val="00A43B20"/>
    <w:rsid w:val="00A528AF"/>
    <w:rsid w:val="00A601A8"/>
    <w:rsid w:val="00A65770"/>
    <w:rsid w:val="00A66BCC"/>
    <w:rsid w:val="00A86498"/>
    <w:rsid w:val="00A87B74"/>
    <w:rsid w:val="00A9509C"/>
    <w:rsid w:val="00AB319A"/>
    <w:rsid w:val="00AC316A"/>
    <w:rsid w:val="00AC46A8"/>
    <w:rsid w:val="00AC6521"/>
    <w:rsid w:val="00AD36FA"/>
    <w:rsid w:val="00AD6292"/>
    <w:rsid w:val="00AE102D"/>
    <w:rsid w:val="00AF1C06"/>
    <w:rsid w:val="00B00152"/>
    <w:rsid w:val="00B03EF9"/>
    <w:rsid w:val="00B0626C"/>
    <w:rsid w:val="00B13088"/>
    <w:rsid w:val="00B13FEE"/>
    <w:rsid w:val="00B207FF"/>
    <w:rsid w:val="00B36916"/>
    <w:rsid w:val="00B41B0D"/>
    <w:rsid w:val="00B43039"/>
    <w:rsid w:val="00B50EC7"/>
    <w:rsid w:val="00B52539"/>
    <w:rsid w:val="00B5273D"/>
    <w:rsid w:val="00B53F7F"/>
    <w:rsid w:val="00B722F8"/>
    <w:rsid w:val="00B72F88"/>
    <w:rsid w:val="00B731CF"/>
    <w:rsid w:val="00B76312"/>
    <w:rsid w:val="00B94986"/>
    <w:rsid w:val="00BA22A7"/>
    <w:rsid w:val="00BB0E21"/>
    <w:rsid w:val="00BB1EB0"/>
    <w:rsid w:val="00BC1117"/>
    <w:rsid w:val="00BD6C84"/>
    <w:rsid w:val="00BE5124"/>
    <w:rsid w:val="00C00822"/>
    <w:rsid w:val="00C063C6"/>
    <w:rsid w:val="00C2363B"/>
    <w:rsid w:val="00C43F4C"/>
    <w:rsid w:val="00C5422C"/>
    <w:rsid w:val="00C734FA"/>
    <w:rsid w:val="00C74158"/>
    <w:rsid w:val="00C842E2"/>
    <w:rsid w:val="00C868E9"/>
    <w:rsid w:val="00CA7C97"/>
    <w:rsid w:val="00CB7B29"/>
    <w:rsid w:val="00CC110D"/>
    <w:rsid w:val="00CD5438"/>
    <w:rsid w:val="00CE5712"/>
    <w:rsid w:val="00CF0C4F"/>
    <w:rsid w:val="00D02AED"/>
    <w:rsid w:val="00D05C63"/>
    <w:rsid w:val="00D240D7"/>
    <w:rsid w:val="00D2432A"/>
    <w:rsid w:val="00D25C84"/>
    <w:rsid w:val="00D27034"/>
    <w:rsid w:val="00D34588"/>
    <w:rsid w:val="00D43DC7"/>
    <w:rsid w:val="00D44103"/>
    <w:rsid w:val="00D53018"/>
    <w:rsid w:val="00D7036A"/>
    <w:rsid w:val="00D80D22"/>
    <w:rsid w:val="00D85557"/>
    <w:rsid w:val="00D900FC"/>
    <w:rsid w:val="00D92A4D"/>
    <w:rsid w:val="00DA285C"/>
    <w:rsid w:val="00DB076F"/>
    <w:rsid w:val="00DB08F0"/>
    <w:rsid w:val="00DB3325"/>
    <w:rsid w:val="00DB4335"/>
    <w:rsid w:val="00DB61B0"/>
    <w:rsid w:val="00DC36C4"/>
    <w:rsid w:val="00DC4808"/>
    <w:rsid w:val="00DC5AC1"/>
    <w:rsid w:val="00DD2744"/>
    <w:rsid w:val="00DE4F95"/>
    <w:rsid w:val="00DF219C"/>
    <w:rsid w:val="00DF60FB"/>
    <w:rsid w:val="00E03698"/>
    <w:rsid w:val="00E10607"/>
    <w:rsid w:val="00E1066E"/>
    <w:rsid w:val="00E20BA6"/>
    <w:rsid w:val="00E214ED"/>
    <w:rsid w:val="00E343E3"/>
    <w:rsid w:val="00E40B90"/>
    <w:rsid w:val="00E444EB"/>
    <w:rsid w:val="00E569C3"/>
    <w:rsid w:val="00E56CD7"/>
    <w:rsid w:val="00E72A14"/>
    <w:rsid w:val="00E72B5A"/>
    <w:rsid w:val="00E7373E"/>
    <w:rsid w:val="00E95912"/>
    <w:rsid w:val="00EA6CBD"/>
    <w:rsid w:val="00EC39E2"/>
    <w:rsid w:val="00EC3DC6"/>
    <w:rsid w:val="00EC450B"/>
    <w:rsid w:val="00ED6259"/>
    <w:rsid w:val="00EE33F2"/>
    <w:rsid w:val="00EF569E"/>
    <w:rsid w:val="00F0221C"/>
    <w:rsid w:val="00F061ED"/>
    <w:rsid w:val="00F07A7C"/>
    <w:rsid w:val="00F17938"/>
    <w:rsid w:val="00F2429B"/>
    <w:rsid w:val="00F24A24"/>
    <w:rsid w:val="00F25134"/>
    <w:rsid w:val="00F32070"/>
    <w:rsid w:val="00F55C02"/>
    <w:rsid w:val="00F55DEB"/>
    <w:rsid w:val="00F673D4"/>
    <w:rsid w:val="00F75DBA"/>
    <w:rsid w:val="00F76C99"/>
    <w:rsid w:val="00F8791B"/>
    <w:rsid w:val="00F92E6F"/>
    <w:rsid w:val="00FA0769"/>
    <w:rsid w:val="00FB0C30"/>
    <w:rsid w:val="00FB1BD0"/>
    <w:rsid w:val="00FC248E"/>
    <w:rsid w:val="00FD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C7245"/>
  <w15:docId w15:val="{901A1E16-A07D-4619-9020-63FC4B6E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575B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F68E3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632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632B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59"/>
    <w:rsid w:val="0009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4D5386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428B4"/>
    <w:rPr>
      <w:b/>
      <w:bCs/>
    </w:rPr>
  </w:style>
  <w:style w:type="paragraph" w:customStyle="1" w:styleId="DiagramaDiagrama">
    <w:name w:val="Diagrama Diagrama"/>
    <w:basedOn w:val="prastasis"/>
    <w:rsid w:val="00FD265A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Hipersaitas">
    <w:name w:val="Hyperlink"/>
    <w:basedOn w:val="Numatytasispastraiposriftas"/>
    <w:uiPriority w:val="99"/>
    <w:unhideWhenUsed/>
    <w:rsid w:val="00AC6521"/>
    <w:rPr>
      <w:color w:val="0000FF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E383A"/>
    <w:pPr>
      <w:jc w:val="left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E383A"/>
    <w:rPr>
      <w:rFonts w:ascii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E383A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F21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F219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219C"/>
    <w:rPr>
      <w:rFonts w:ascii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21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219C"/>
    <w:rPr>
      <w:rFonts w:ascii="Times New Roman" w:hAnsi="Times New Roman" w:cs="Times New Roman"/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53018"/>
    <w:rPr>
      <w:rFonts w:ascii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F55C02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ai_x010d_iai xmlns="1a862c8f-daec-4b7d-90c0-f06c40396647" xsi:nil="true"/>
    <lcf76f155ced4ddcb4097134ff3c332f xmlns="1a862c8f-daec-4b7d-90c0-f06c40396647">
      <Terms xmlns="http://schemas.microsoft.com/office/infopath/2007/PartnerControls"/>
    </lcf76f155ced4ddcb4097134ff3c332f>
    <TaxCatchAll xmlns="d270a226-a7ec-45e9-a45e-6b45ce9f18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0146607DB9F604D806388444F0FB8F9" ma:contentTypeVersion="19" ma:contentTypeDescription="Kurkite naują dokumentą." ma:contentTypeScope="" ma:versionID="eed4bb24c77feec4ebcbb630b02d7761">
  <xsd:schema xmlns:xsd="http://www.w3.org/2001/XMLSchema" xmlns:xs="http://www.w3.org/2001/XMLSchema" xmlns:p="http://schemas.microsoft.com/office/2006/metadata/properties" xmlns:ns2="3231a0f9-7015-4b5d-8dcf-65377ffa4860" xmlns:ns3="1a862c8f-daec-4b7d-90c0-f06c40396647" xmlns:ns4="d270a226-a7ec-45e9-a45e-6b45ce9f1840" targetNamespace="http://schemas.microsoft.com/office/2006/metadata/properties" ma:root="true" ma:fieldsID="b2c1d8e833b8d8cd720800886e1345cd" ns2:_="" ns3:_="" ns4:_="">
    <xsd:import namespace="3231a0f9-7015-4b5d-8dcf-65377ffa4860"/>
    <xsd:import namespace="1a862c8f-daec-4b7d-90c0-f06c40396647"/>
    <xsd:import namespace="d270a226-a7ec-45e9-a45e-6b45ce9f184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Skai_x010d_iai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1a0f9-7015-4b5d-8dcf-65377ffa48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62c8f-daec-4b7d-90c0-f06c403966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Skai_x010d_iai" ma:index="16" nillable="true" ma:displayName="Skaičiai" ma:format="Dropdown" ma:internalName="Skai_x010d_iai" ma:percentage="FALSE">
      <xsd:simpleType>
        <xsd:restriction base="dms:Number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7984ae46-dbcc-4b2e-89bb-762c7700fd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0a226-a7ec-45e9-a45e-6b45ce9f184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41cf2db3-78c3-4885-9ae9-b1ef9da739ba}" ma:internalName="TaxCatchAll" ma:showField="CatchAllData" ma:web="d270a226-a7ec-45e9-a45e-6b45ce9f18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83726-D288-47E5-A0F9-E1747C26389D}">
  <ds:schemaRefs>
    <ds:schemaRef ds:uri="http://schemas.microsoft.com/office/2006/metadata/properties"/>
    <ds:schemaRef ds:uri="http://schemas.microsoft.com/office/infopath/2007/PartnerControls"/>
    <ds:schemaRef ds:uri="1a862c8f-daec-4b7d-90c0-f06c40396647"/>
    <ds:schemaRef ds:uri="d270a226-a7ec-45e9-a45e-6b45ce9f1840"/>
  </ds:schemaRefs>
</ds:datastoreItem>
</file>

<file path=customXml/itemProps2.xml><?xml version="1.0" encoding="utf-8"?>
<ds:datastoreItem xmlns:ds="http://schemas.openxmlformats.org/officeDocument/2006/customXml" ds:itemID="{FAF6E987-FC4C-478A-ABE7-9EABC3C70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1a0f9-7015-4b5d-8dcf-65377ffa4860"/>
    <ds:schemaRef ds:uri="1a862c8f-daec-4b7d-90c0-f06c40396647"/>
    <ds:schemaRef ds:uri="d270a226-a7ec-45e9-a45e-6b45ce9f18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CC89C-503D-45F5-AD99-9F0E8A0A88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272B14-E0C4-4BE4-BDA4-0BA4AD4184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1275</Words>
  <Characters>727</Characters>
  <Application>Microsoft Office Word</Application>
  <DocSecurity>0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Darbinis</dc:creator>
  <cp:lastModifiedBy>Liveta Daugininkė</cp:lastModifiedBy>
  <cp:revision>10</cp:revision>
  <cp:lastPrinted>2025-08-06T11:11:00Z</cp:lastPrinted>
  <dcterms:created xsi:type="dcterms:W3CDTF">2026-05-20T11:27:00Z</dcterms:created>
  <dcterms:modified xsi:type="dcterms:W3CDTF">2026-07-08T10:32:00Z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0x010100B0146607DB9F604D806388444F0FB8F9</vt:lpwstr>
  </property>
  <property fmtid="{D5CDD505-2E9C-101B-9397-08002B2CF9AE}" pid="3" name="MediaServiceImageTags">
    <vt:lpwstr/>
  </property>
</Properties>
</file>